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1C590" w14:textId="77777777" w:rsidR="00CC31A6" w:rsidRPr="0097026E" w:rsidRDefault="00301152" w:rsidP="00367C3F">
      <w:pPr>
        <w:spacing w:after="0" w:line="240" w:lineRule="auto"/>
        <w:ind w:left="4248" w:firstLine="5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 xml:space="preserve">Spett.le </w:t>
      </w:r>
    </w:p>
    <w:p w14:paraId="0A3207AB" w14:textId="2590FFEC" w:rsidR="00301152" w:rsidRPr="0097026E" w:rsidRDefault="00301152" w:rsidP="00367C3F">
      <w:pPr>
        <w:spacing w:after="0" w:line="240" w:lineRule="auto"/>
        <w:ind w:left="4248" w:firstLine="5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 xml:space="preserve">COMUNE DI </w:t>
      </w:r>
      <w:r w:rsidR="00056435">
        <w:rPr>
          <w:rFonts w:ascii="Times New Roman" w:hAnsi="Times New Roman" w:cs="Times New Roman"/>
        </w:rPr>
        <w:t>SOSSANO</w:t>
      </w:r>
    </w:p>
    <w:p w14:paraId="44A06D07" w14:textId="09540372" w:rsidR="00CC31A6" w:rsidRPr="0097026E" w:rsidRDefault="00056435" w:rsidP="00367C3F">
      <w:pPr>
        <w:spacing w:after="0" w:line="240" w:lineRule="auto"/>
        <w:ind w:left="4248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Mazzini 2</w:t>
      </w:r>
    </w:p>
    <w:p w14:paraId="04431B19" w14:textId="355E02FB" w:rsidR="00CC31A6" w:rsidRPr="0097026E" w:rsidRDefault="00056435" w:rsidP="00367C3F">
      <w:pPr>
        <w:spacing w:after="0" w:line="240" w:lineRule="auto"/>
        <w:ind w:left="4248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36040 Sossano</w:t>
      </w:r>
      <w:r w:rsidR="00367C3F" w:rsidRPr="0097026E">
        <w:rPr>
          <w:rFonts w:ascii="Times New Roman" w:hAnsi="Times New Roman" w:cs="Times New Roman"/>
        </w:rPr>
        <w:t xml:space="preserve"> (VI)</w:t>
      </w:r>
    </w:p>
    <w:p w14:paraId="3DAD4B1D" w14:textId="2B1FAC14" w:rsidR="007E1439" w:rsidRPr="0097026E" w:rsidRDefault="007E1439" w:rsidP="00367C3F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PEC</w:t>
      </w:r>
      <w:r w:rsidR="00367C3F" w:rsidRPr="0097026E">
        <w:rPr>
          <w:rFonts w:ascii="Times New Roman" w:hAnsi="Times New Roman" w:cs="Times New Roman"/>
        </w:rPr>
        <w:t xml:space="preserve">: </w:t>
      </w:r>
      <w:hyperlink r:id="rId7" w:history="1">
        <w:r w:rsidR="00056435" w:rsidRPr="00CA3DCE">
          <w:rPr>
            <w:rStyle w:val="Collegamentoipertestuale"/>
            <w:rFonts w:ascii="Times New Roman" w:hAnsi="Times New Roman" w:cs="Times New Roman"/>
          </w:rPr>
          <w:t>comune.sossano.vi@legalmail.it</w:t>
        </w:r>
      </w:hyperlink>
    </w:p>
    <w:p w14:paraId="51589AA5" w14:textId="77777777" w:rsidR="00367C3F" w:rsidRPr="0097026E" w:rsidRDefault="00367C3F" w:rsidP="00367C3F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3DD3D475" w14:textId="77777777" w:rsidR="00CC31A6" w:rsidRDefault="00CC31A6" w:rsidP="00CC31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C06C9A" w14:textId="77777777" w:rsidR="00231992" w:rsidRDefault="00231992" w:rsidP="00CC31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363378" w14:textId="369F42A3" w:rsidR="00231992" w:rsidRPr="00231992" w:rsidRDefault="00231992" w:rsidP="0023199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231992">
        <w:rPr>
          <w:rFonts w:ascii="Times New Roman" w:hAnsi="Times New Roman" w:cs="Times New Roman"/>
          <w:b/>
          <w:bCs/>
          <w:u w:val="single"/>
        </w:rPr>
        <w:t>PROPOSTA PROGETTUALE</w:t>
      </w:r>
    </w:p>
    <w:p w14:paraId="392AB0BE" w14:textId="77777777" w:rsidR="00231992" w:rsidRDefault="00231992" w:rsidP="00CC31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5CB2AD0" w14:textId="77777777" w:rsidR="00231992" w:rsidRPr="0097026E" w:rsidRDefault="00231992" w:rsidP="00CC31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19522E" w14:textId="77777777" w:rsidR="00056435" w:rsidRDefault="00056435" w:rsidP="00F805D1">
      <w:pPr>
        <w:spacing w:before="17" w:after="0"/>
        <w:ind w:left="108" w:right="99"/>
        <w:jc w:val="both"/>
        <w:rPr>
          <w:rFonts w:ascii="Times New Roman" w:hAnsi="Times New Roman" w:cs="Times New Roman"/>
          <w:b/>
          <w:bCs/>
        </w:rPr>
      </w:pPr>
    </w:p>
    <w:p w14:paraId="7A6A5696" w14:textId="0FE9531F" w:rsidR="00367C3F" w:rsidRPr="0097026E" w:rsidRDefault="00367C3F" w:rsidP="00F805D1">
      <w:pPr>
        <w:spacing w:before="17" w:after="0"/>
        <w:ind w:left="108" w:right="99"/>
        <w:jc w:val="both"/>
        <w:rPr>
          <w:rFonts w:ascii="Times New Roman" w:hAnsi="Times New Roman" w:cs="Times New Roman"/>
          <w:b/>
          <w:bCs/>
        </w:rPr>
      </w:pPr>
      <w:r w:rsidRPr="0097026E">
        <w:rPr>
          <w:rFonts w:ascii="Times New Roman" w:hAnsi="Times New Roman" w:cs="Times New Roman"/>
          <w:b/>
          <w:bCs/>
        </w:rPr>
        <w:t xml:space="preserve">OGGETTO: AVVISO PUBBLICO PER </w:t>
      </w:r>
      <w:r w:rsidRPr="00056435">
        <w:rPr>
          <w:rFonts w:ascii="Times New Roman" w:hAnsi="Times New Roman" w:cs="Times New Roman"/>
          <w:b/>
          <w:bCs/>
        </w:rPr>
        <w:t xml:space="preserve">L’INDIVIDUAZIONE </w:t>
      </w:r>
      <w:r w:rsidR="00056435" w:rsidRPr="00056435">
        <w:rPr>
          <w:rFonts w:ascii="Times New Roman" w:hAnsi="Times New Roman" w:cs="Times New Roman"/>
          <w:b/>
          <w:bCs/>
        </w:rPr>
        <w:t>DI SOGGETTI INTERESSATI ALLA CO-PROGETTAZIONE DI UN DOPOS</w:t>
      </w:r>
      <w:r w:rsidR="00723F3D">
        <w:rPr>
          <w:rFonts w:ascii="Times New Roman" w:hAnsi="Times New Roman" w:cs="Times New Roman"/>
          <w:b/>
          <w:bCs/>
        </w:rPr>
        <w:t>CUOLA PER BAMBINI E RAGAZZI 6-13</w:t>
      </w:r>
      <w:bookmarkStart w:id="0" w:name="_GoBack"/>
      <w:bookmarkEnd w:id="0"/>
      <w:r w:rsidR="00056435" w:rsidRPr="00056435">
        <w:rPr>
          <w:rFonts w:ascii="Times New Roman" w:hAnsi="Times New Roman" w:cs="Times New Roman"/>
          <w:b/>
          <w:bCs/>
        </w:rPr>
        <w:t xml:space="preserve"> ANNI </w:t>
      </w:r>
      <w:r w:rsidRPr="00056435">
        <w:rPr>
          <w:rFonts w:ascii="Times New Roman" w:hAnsi="Times New Roman" w:cs="Times New Roman"/>
          <w:b/>
          <w:bCs/>
        </w:rPr>
        <w:t>– ART. 55 DEL D.LGS. 117</w:t>
      </w:r>
      <w:r w:rsidRPr="0097026E">
        <w:rPr>
          <w:rFonts w:ascii="Times New Roman" w:hAnsi="Times New Roman" w:cs="Times New Roman"/>
          <w:b/>
          <w:bCs/>
        </w:rPr>
        <w:t>/2017</w:t>
      </w:r>
    </w:p>
    <w:p w14:paraId="00098069" w14:textId="5C88B3BF" w:rsidR="00367C3F" w:rsidRDefault="00367C3F" w:rsidP="00CC31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F0D67C" w14:textId="77777777" w:rsidR="00333948" w:rsidRDefault="00333948" w:rsidP="00CC31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C5E143" w14:textId="77777777" w:rsidR="00231992" w:rsidRDefault="00231992" w:rsidP="00CC31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5F902C" w14:textId="77777777" w:rsidR="00231992" w:rsidRPr="0097026E" w:rsidRDefault="00231992" w:rsidP="00CC31A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74CBAC" w14:textId="2A70CE64" w:rsidR="00CC31A6" w:rsidRPr="0097026E" w:rsidRDefault="00333948" w:rsidP="003339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ETS proponente</w:t>
      </w:r>
    </w:p>
    <w:p w14:paraId="7032B712" w14:textId="77777777" w:rsidR="007B5756" w:rsidRDefault="007B5756" w:rsidP="007E1439">
      <w:pPr>
        <w:rPr>
          <w:rFonts w:ascii="Times New Roman" w:hAnsi="Times New Roman" w:cs="Times New Roman"/>
        </w:rPr>
      </w:pPr>
    </w:p>
    <w:p w14:paraId="63A8B223" w14:textId="0A761C92" w:rsidR="007E1439" w:rsidRPr="0097026E" w:rsidRDefault="007B5756" w:rsidP="007E143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7E1439" w:rsidRPr="0097026E">
        <w:rPr>
          <w:rFonts w:ascii="Times New Roman" w:hAnsi="Times New Roman" w:cs="Times New Roman"/>
        </w:rPr>
        <w:t>enomina</w:t>
      </w:r>
      <w:r w:rsidR="00CC31A6" w:rsidRPr="0097026E">
        <w:rPr>
          <w:rFonts w:ascii="Times New Roman" w:hAnsi="Times New Roman" w:cs="Times New Roman"/>
        </w:rPr>
        <w:t>zione</w:t>
      </w:r>
      <w:proofErr w:type="gramEnd"/>
      <w:r w:rsidR="007E1439" w:rsidRPr="0097026E">
        <w:rPr>
          <w:rFonts w:ascii="Times New Roman" w:hAnsi="Times New Roman" w:cs="Times New Roman"/>
        </w:rPr>
        <w:t>____________________________________________________________________</w:t>
      </w:r>
    </w:p>
    <w:p w14:paraId="59C6CAF2" w14:textId="7642ECB3" w:rsidR="007E1439" w:rsidRDefault="007801C1" w:rsidP="007E14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F0"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forma singola</w:t>
      </w:r>
    </w:p>
    <w:p w14:paraId="1C975FCD" w14:textId="7423F683" w:rsidR="007801C1" w:rsidRDefault="007801C1" w:rsidP="007E14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F0"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forma associata con </w:t>
      </w:r>
    </w:p>
    <w:p w14:paraId="63815843" w14:textId="3F39CCB7" w:rsidR="007801C1" w:rsidRDefault="007801C1" w:rsidP="007E14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ETS _____________________________________________________</w:t>
      </w:r>
    </w:p>
    <w:p w14:paraId="276F708F" w14:textId="7B96452E" w:rsidR="007801C1" w:rsidRPr="0097026E" w:rsidRDefault="007801C1" w:rsidP="007E14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ETS </w:t>
      </w:r>
      <w:r w:rsidRPr="007801C1">
        <w:rPr>
          <w:rFonts w:ascii="Times New Roman" w:hAnsi="Times New Roman" w:cs="Times New Roman"/>
        </w:rPr>
        <w:t>_____________________________________________________</w:t>
      </w:r>
    </w:p>
    <w:p w14:paraId="0CCEFB35" w14:textId="77777777" w:rsidR="00CC31A6" w:rsidRDefault="00CC31A6" w:rsidP="007E1439">
      <w:pPr>
        <w:jc w:val="center"/>
        <w:rPr>
          <w:rFonts w:ascii="Times New Roman" w:hAnsi="Times New Roman" w:cs="Times New Roman"/>
          <w:b/>
          <w:bCs/>
        </w:rPr>
      </w:pPr>
    </w:p>
    <w:p w14:paraId="44AAABDE" w14:textId="634CCD53" w:rsidR="00333948" w:rsidRDefault="00333948" w:rsidP="00333948">
      <w:pPr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eventuali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partners</w:t>
      </w:r>
      <w:proofErr w:type="spellEnd"/>
    </w:p>
    <w:p w14:paraId="146DE131" w14:textId="5271CCAC" w:rsidR="00333948" w:rsidRDefault="00333948" w:rsidP="00333948">
      <w:pPr>
        <w:pStyle w:val="Paragrafoelenco"/>
        <w:numPr>
          <w:ilvl w:val="0"/>
          <w:numId w:val="9"/>
        </w:numPr>
        <w:spacing w:line="60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</w:t>
      </w:r>
    </w:p>
    <w:p w14:paraId="4E79049C" w14:textId="77777777" w:rsidR="00231992" w:rsidRPr="00333948" w:rsidRDefault="00231992" w:rsidP="00231992">
      <w:pPr>
        <w:pStyle w:val="Paragrafoelenco"/>
        <w:numPr>
          <w:ilvl w:val="0"/>
          <w:numId w:val="9"/>
        </w:numPr>
        <w:spacing w:line="60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333948">
        <w:rPr>
          <w:rFonts w:ascii="Times New Roman" w:hAnsi="Times New Roman" w:cs="Times New Roman"/>
          <w:b/>
          <w:bCs/>
        </w:rPr>
        <w:t>_________________________________________________________________________</w:t>
      </w:r>
    </w:p>
    <w:p w14:paraId="13B2C66B" w14:textId="77777777" w:rsidR="00231992" w:rsidRPr="00333948" w:rsidRDefault="00231992" w:rsidP="00231992">
      <w:pPr>
        <w:pStyle w:val="Paragrafoelenco"/>
        <w:numPr>
          <w:ilvl w:val="0"/>
          <w:numId w:val="9"/>
        </w:numPr>
        <w:spacing w:line="600" w:lineRule="auto"/>
        <w:ind w:left="714" w:hanging="357"/>
        <w:rPr>
          <w:rFonts w:ascii="Times New Roman" w:hAnsi="Times New Roman" w:cs="Times New Roman"/>
          <w:b/>
          <w:bCs/>
        </w:rPr>
      </w:pPr>
      <w:r w:rsidRPr="00333948">
        <w:rPr>
          <w:rFonts w:ascii="Times New Roman" w:hAnsi="Times New Roman" w:cs="Times New Roman"/>
          <w:b/>
          <w:bCs/>
        </w:rPr>
        <w:t>_________________________________________________________________________</w:t>
      </w:r>
    </w:p>
    <w:p w14:paraId="4C72A002" w14:textId="77777777" w:rsidR="00231992" w:rsidRDefault="00231992" w:rsidP="00231992">
      <w:pPr>
        <w:pStyle w:val="Paragrafoelenco"/>
        <w:numPr>
          <w:ilvl w:val="0"/>
          <w:numId w:val="9"/>
        </w:numPr>
        <w:spacing w:line="600" w:lineRule="auto"/>
        <w:ind w:left="714" w:hanging="357"/>
        <w:rPr>
          <w:rFonts w:ascii="Times New Roman" w:hAnsi="Times New Roman" w:cs="Times New Roman"/>
          <w:b/>
          <w:bCs/>
        </w:rPr>
      </w:pPr>
      <w:r w:rsidRPr="00333948">
        <w:rPr>
          <w:rFonts w:ascii="Times New Roman" w:hAnsi="Times New Roman" w:cs="Times New Roman"/>
          <w:b/>
          <w:bCs/>
        </w:rPr>
        <w:t>_________________________________________________________________________</w:t>
      </w:r>
    </w:p>
    <w:p w14:paraId="400C4C06" w14:textId="77777777" w:rsidR="00231992" w:rsidRDefault="00231992" w:rsidP="00231992">
      <w:pPr>
        <w:pStyle w:val="Paragrafoelenco"/>
        <w:numPr>
          <w:ilvl w:val="0"/>
          <w:numId w:val="9"/>
        </w:numPr>
        <w:spacing w:line="600" w:lineRule="auto"/>
        <w:ind w:left="714" w:hanging="357"/>
        <w:rPr>
          <w:rFonts w:ascii="Times New Roman" w:hAnsi="Times New Roman" w:cs="Times New Roman"/>
          <w:b/>
          <w:bCs/>
        </w:rPr>
      </w:pPr>
      <w:r w:rsidRPr="00333948">
        <w:rPr>
          <w:rFonts w:ascii="Times New Roman" w:hAnsi="Times New Roman" w:cs="Times New Roman"/>
          <w:b/>
          <w:bCs/>
        </w:rPr>
        <w:t>_________________________________________________________________________</w:t>
      </w:r>
    </w:p>
    <w:p w14:paraId="3C8A3787" w14:textId="77777777" w:rsidR="00231992" w:rsidRDefault="00231992" w:rsidP="00231992">
      <w:pPr>
        <w:spacing w:line="600" w:lineRule="auto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Y="31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6"/>
        <w:gridCol w:w="8072"/>
      </w:tblGrid>
      <w:tr w:rsidR="00133D6D" w:rsidRPr="00133D6D" w14:paraId="633C991C" w14:textId="77777777" w:rsidTr="00133D6D">
        <w:trPr>
          <w:trHeight w:val="393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251C83FF" w14:textId="06A0EFCE" w:rsidR="00133D6D" w:rsidRDefault="00133D6D" w:rsidP="00133D6D">
            <w:pPr>
              <w:tabs>
                <w:tab w:val="left" w:pos="286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14:paraId="0F184082" w14:textId="77777777" w:rsidR="00133D6D" w:rsidRPr="00133D6D" w:rsidRDefault="00133D6D" w:rsidP="0013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33D6D">
              <w:rPr>
                <w:rFonts w:ascii="Times New Roman" w:hAnsi="Times New Roman" w:cs="Times New Roman"/>
                <w:b/>
                <w:sz w:val="32"/>
              </w:rPr>
              <w:t>Presentazione del progetto</w:t>
            </w:r>
          </w:p>
          <w:p w14:paraId="6578B820" w14:textId="031D1E18" w:rsidR="00133D6D" w:rsidRPr="00133D6D" w:rsidRDefault="00133D6D" w:rsidP="0013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6D" w:rsidRPr="00133D6D" w14:paraId="1B680D03" w14:textId="77777777" w:rsidTr="00133D6D">
        <w:trPr>
          <w:trHeight w:val="617"/>
        </w:trPr>
        <w:tc>
          <w:tcPr>
            <w:tcW w:w="808" w:type="pct"/>
            <w:shd w:val="clear" w:color="auto" w:fill="DEEAF6"/>
            <w:vAlign w:val="center"/>
          </w:tcPr>
          <w:p w14:paraId="26CAC02F" w14:textId="77777777" w:rsidR="00133D6D" w:rsidRPr="00133D6D" w:rsidRDefault="00133D6D" w:rsidP="0013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D6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192" w:type="pct"/>
            <w:shd w:val="clear" w:color="auto" w:fill="DEEAF6"/>
            <w:vAlign w:val="center"/>
          </w:tcPr>
          <w:p w14:paraId="467541BF" w14:textId="361A3C35" w:rsidR="00133D6D" w:rsidRPr="00133D6D" w:rsidRDefault="00133D6D" w:rsidP="00133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D6D">
              <w:rPr>
                <w:rFonts w:ascii="Times New Roman" w:hAnsi="Times New Roman" w:cs="Times New Roman"/>
                <w:b/>
              </w:rPr>
              <w:t>Qualità dei soggetti proponenti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 punti)</w:t>
            </w:r>
          </w:p>
        </w:tc>
      </w:tr>
      <w:tr w:rsidR="00133D6D" w:rsidRPr="00133D6D" w14:paraId="063866AB" w14:textId="77777777" w:rsidTr="00A73AF5">
        <w:trPr>
          <w:trHeight w:val="4538"/>
        </w:trPr>
        <w:tc>
          <w:tcPr>
            <w:tcW w:w="808" w:type="pct"/>
          </w:tcPr>
          <w:p w14:paraId="01C7F0A7" w14:textId="3A5E334E" w:rsidR="00133D6D" w:rsidRPr="00133D6D" w:rsidRDefault="00133D6D" w:rsidP="00133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3D6D">
              <w:rPr>
                <w:rFonts w:ascii="Times New Roman" w:hAnsi="Times New Roman" w:cs="Times New Roman"/>
                <w:sz w:val="16"/>
              </w:rPr>
              <w:t>A1 – Verrà valutata</w:t>
            </w:r>
            <w:r>
              <w:rPr>
                <w:rFonts w:ascii="Times New Roman" w:hAnsi="Times New Roman" w:cs="Times New Roman"/>
                <w:sz w:val="16"/>
              </w:rPr>
              <w:t xml:space="preserve"> la</w:t>
            </w:r>
            <w:r w:rsidRPr="00133D6D">
              <w:rPr>
                <w:rFonts w:ascii="Times New Roman" w:hAnsi="Times New Roman" w:cs="Times New Roman"/>
              </w:rPr>
              <w:t xml:space="preserve"> </w:t>
            </w:r>
            <w:r w:rsidRPr="00133D6D">
              <w:rPr>
                <w:rFonts w:ascii="Times New Roman" w:hAnsi="Times New Roman" w:cs="Times New Roman"/>
                <w:sz w:val="16"/>
              </w:rPr>
              <w:t xml:space="preserve">Struttura organizzativa </w:t>
            </w:r>
            <w:r>
              <w:rPr>
                <w:rFonts w:ascii="Times New Roman" w:hAnsi="Times New Roman" w:cs="Times New Roman"/>
                <w:sz w:val="16"/>
              </w:rPr>
              <w:t>dell’ETS</w:t>
            </w:r>
            <w:r w:rsidRPr="00133D6D">
              <w:rPr>
                <w:rFonts w:ascii="Times New Roman" w:hAnsi="Times New Roman" w:cs="Times New Roman"/>
                <w:sz w:val="16"/>
              </w:rPr>
              <w:t xml:space="preserve"> proponente, con riferimento alla sua capacità gestionale e all’esperienza del coordinatore, oltre alla qualificazione del personale disponibile per il progetto.</w:t>
            </w:r>
          </w:p>
        </w:tc>
        <w:tc>
          <w:tcPr>
            <w:tcW w:w="4192" w:type="pct"/>
          </w:tcPr>
          <w:p w14:paraId="35541841" w14:textId="77777777" w:rsidR="00133D6D" w:rsidRDefault="00133D6D" w:rsidP="00133D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33D6D">
              <w:rPr>
                <w:rFonts w:ascii="Times New Roman" w:hAnsi="Times New Roman" w:cs="Times New Roman"/>
                <w:i/>
              </w:rPr>
              <w:t>Indicare in questa sezione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14:paraId="0BC7580F" w14:textId="77777777" w:rsidR="00133D6D" w:rsidRDefault="00133D6D" w:rsidP="00133D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la struttura organizzativa dell’ETS</w:t>
            </w:r>
          </w:p>
          <w:p w14:paraId="6F88465B" w14:textId="77777777" w:rsidR="00133D6D" w:rsidRDefault="00133D6D" w:rsidP="00133D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le esperienze maturate in servizi analoghi a quello oggetto di Avviso</w:t>
            </w:r>
          </w:p>
          <w:p w14:paraId="0564ACF7" w14:textId="77777777" w:rsidR="00133D6D" w:rsidRDefault="00133D6D" w:rsidP="00133D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il cv </w:t>
            </w:r>
            <w:r w:rsidR="00A73AF5">
              <w:rPr>
                <w:rFonts w:ascii="Times New Roman" w:hAnsi="Times New Roman" w:cs="Times New Roman"/>
                <w:i/>
              </w:rPr>
              <w:t>del soggetto indicato come coordinatore del progetto</w:t>
            </w:r>
          </w:p>
          <w:p w14:paraId="24B671CC" w14:textId="4FB8ABE1" w:rsidR="00A73AF5" w:rsidRPr="00133D6D" w:rsidRDefault="00A73AF5" w:rsidP="00A73A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il cv degli educatori già disponibili per il progetto o, in alternativa, i profili che l’ETS si impegna a mettere a disposizione in sede di attuazione</w:t>
            </w:r>
          </w:p>
        </w:tc>
      </w:tr>
      <w:tr w:rsidR="00133D6D" w:rsidRPr="00133D6D" w14:paraId="7F289CCC" w14:textId="77777777" w:rsidTr="00133D6D">
        <w:trPr>
          <w:trHeight w:val="557"/>
        </w:trPr>
        <w:tc>
          <w:tcPr>
            <w:tcW w:w="808" w:type="pct"/>
          </w:tcPr>
          <w:p w14:paraId="7EE0460C" w14:textId="0A64C549" w:rsidR="00A73AF5" w:rsidRPr="00A73AF5" w:rsidRDefault="00133D6D" w:rsidP="00A73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A73AF5">
              <w:rPr>
                <w:rFonts w:ascii="Times New Roman" w:hAnsi="Times New Roman" w:cs="Times New Roman"/>
                <w:sz w:val="16"/>
              </w:rPr>
              <w:lastRenderedPageBreak/>
              <w:t>A2</w:t>
            </w:r>
            <w:r w:rsidR="00A73AF5" w:rsidRPr="00A73AF5">
              <w:rPr>
                <w:rFonts w:ascii="Times New Roman" w:hAnsi="Times New Roman" w:cs="Times New Roman"/>
                <w:sz w:val="16"/>
              </w:rPr>
              <w:t xml:space="preserve"> – Verrà valutato </w:t>
            </w:r>
            <w:proofErr w:type="gramStart"/>
            <w:r w:rsidR="00A73AF5" w:rsidRPr="00A73AF5">
              <w:rPr>
                <w:rFonts w:ascii="Times New Roman" w:hAnsi="Times New Roman" w:cs="Times New Roman"/>
                <w:sz w:val="16"/>
              </w:rPr>
              <w:t xml:space="preserve">il  </w:t>
            </w:r>
            <w:r w:rsidR="00A73AF5">
              <w:rPr>
                <w:rFonts w:ascii="Times New Roman" w:hAnsi="Times New Roman" w:cs="Times New Roman"/>
                <w:sz w:val="16"/>
              </w:rPr>
              <w:t>r</w:t>
            </w:r>
            <w:r w:rsidR="00A73AF5" w:rsidRPr="00A73AF5">
              <w:rPr>
                <w:rFonts w:ascii="Times New Roman" w:hAnsi="Times New Roman" w:cs="Times New Roman"/>
                <w:sz w:val="16"/>
              </w:rPr>
              <w:t>adicamento</w:t>
            </w:r>
            <w:proofErr w:type="gramEnd"/>
            <w:r w:rsidR="00A73AF5" w:rsidRPr="00A73AF5">
              <w:rPr>
                <w:rFonts w:ascii="Times New Roman" w:hAnsi="Times New Roman" w:cs="Times New Roman"/>
                <w:sz w:val="16"/>
              </w:rPr>
              <w:t xml:space="preserve"> territoriale  (presenza attiva e  continuativa dell’ETS  sul</w:t>
            </w:r>
          </w:p>
          <w:p w14:paraId="3CC77381" w14:textId="7CEC480C" w:rsidR="00133D6D" w:rsidRPr="00A73AF5" w:rsidRDefault="00A73AF5" w:rsidP="00A73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A73AF5">
              <w:rPr>
                <w:rFonts w:ascii="Times New Roman" w:hAnsi="Times New Roman" w:cs="Times New Roman"/>
                <w:sz w:val="16"/>
              </w:rPr>
              <w:t>territorio</w:t>
            </w:r>
            <w:proofErr w:type="gramEnd"/>
            <w:r w:rsidRPr="00A73AF5">
              <w:rPr>
                <w:rFonts w:ascii="Times New Roman" w:hAnsi="Times New Roman" w:cs="Times New Roman"/>
                <w:sz w:val="16"/>
              </w:rPr>
              <w:t xml:space="preserve"> comunale, quale elemento di conoscenza del contesto e di prossimità operativa)</w:t>
            </w:r>
          </w:p>
        </w:tc>
        <w:tc>
          <w:tcPr>
            <w:tcW w:w="4192" w:type="pct"/>
          </w:tcPr>
          <w:p w14:paraId="11C273D8" w14:textId="77777777" w:rsidR="00A73AF5" w:rsidRPr="00A73AF5" w:rsidRDefault="00A73AF5" w:rsidP="00A73AF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73AF5">
              <w:rPr>
                <w:rFonts w:ascii="Times New Roman" w:hAnsi="Times New Roman" w:cs="Times New Roman"/>
                <w:i/>
              </w:rPr>
              <w:t>Indicare in questa sezione:</w:t>
            </w:r>
          </w:p>
          <w:p w14:paraId="7AC31566" w14:textId="5D5C35FB" w:rsidR="00A73AF5" w:rsidRPr="00133D6D" w:rsidRDefault="00A73AF5" w:rsidP="00A73A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3AF5">
              <w:rPr>
                <w:rFonts w:ascii="Times New Roman" w:hAnsi="Times New Roman" w:cs="Times New Roman"/>
                <w:i/>
              </w:rPr>
              <w:t xml:space="preserve">- le esperienze maturate </w:t>
            </w:r>
            <w:r>
              <w:rPr>
                <w:rFonts w:ascii="Times New Roman" w:hAnsi="Times New Roman" w:cs="Times New Roman"/>
                <w:i/>
              </w:rPr>
              <w:t>e/o le attività in corso sul territorio del Comune di Sossano o zone limitrofe, ritenute utili ai fini del buon esito del progetto</w:t>
            </w:r>
          </w:p>
          <w:p w14:paraId="7BAB8C0C" w14:textId="7B04CB3D" w:rsidR="00231992" w:rsidRDefault="00231992" w:rsidP="00A73A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F5E1CB" w14:textId="50E3DB52" w:rsidR="00133D6D" w:rsidRPr="00231992" w:rsidRDefault="00231992" w:rsidP="00231992">
            <w:pPr>
              <w:tabs>
                <w:tab w:val="left" w:pos="67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A73AF5" w:rsidRPr="00133D6D" w14:paraId="7BCAAFAB" w14:textId="77777777" w:rsidTr="00A73AF5">
        <w:trPr>
          <w:trHeight w:val="597"/>
        </w:trPr>
        <w:tc>
          <w:tcPr>
            <w:tcW w:w="808" w:type="pct"/>
            <w:shd w:val="clear" w:color="auto" w:fill="DEEAF6"/>
            <w:vAlign w:val="center"/>
          </w:tcPr>
          <w:p w14:paraId="5414395E" w14:textId="77777777" w:rsidR="00A73AF5" w:rsidRPr="00133D6D" w:rsidRDefault="00A73AF5" w:rsidP="00A73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D6D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192" w:type="pct"/>
            <w:shd w:val="clear" w:color="auto" w:fill="DEEAF6"/>
            <w:vAlign w:val="center"/>
          </w:tcPr>
          <w:p w14:paraId="6B461CC5" w14:textId="7F1593B7" w:rsidR="00A73AF5" w:rsidRPr="00133D6D" w:rsidRDefault="00A73AF5" w:rsidP="00A73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Contenuti della p</w:t>
            </w:r>
            <w:r w:rsidRPr="00133D6D">
              <w:rPr>
                <w:rFonts w:ascii="Times New Roman" w:hAnsi="Times New Roman" w:cs="Times New Roman"/>
                <w:b/>
              </w:rPr>
              <w:t>roposta progettuale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45 punti)</w:t>
            </w:r>
          </w:p>
        </w:tc>
      </w:tr>
      <w:tr w:rsidR="007B5756" w:rsidRPr="00133D6D" w14:paraId="0970DF4C" w14:textId="77777777" w:rsidTr="007B5756">
        <w:trPr>
          <w:trHeight w:val="4249"/>
        </w:trPr>
        <w:tc>
          <w:tcPr>
            <w:tcW w:w="808" w:type="pct"/>
          </w:tcPr>
          <w:p w14:paraId="29C227F0" w14:textId="08DF8807" w:rsidR="007B5756" w:rsidRPr="00133D6D" w:rsidRDefault="007B5756" w:rsidP="00A73A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3AF5">
              <w:rPr>
                <w:rFonts w:ascii="Times New Roman" w:hAnsi="Times New Roman" w:cs="Times New Roman"/>
                <w:sz w:val="16"/>
              </w:rPr>
              <w:t xml:space="preserve">B1 – verranno valutate la </w:t>
            </w:r>
            <w:r>
              <w:rPr>
                <w:rFonts w:ascii="Times New Roman" w:hAnsi="Times New Roman" w:cs="Times New Roman"/>
                <w:sz w:val="16"/>
              </w:rPr>
              <w:t>chiarezza degli obiettivi, l’</w:t>
            </w:r>
            <w:r w:rsidRPr="00A73AF5">
              <w:rPr>
                <w:rFonts w:ascii="Times New Roman" w:hAnsi="Times New Roman" w:cs="Times New Roman"/>
                <w:sz w:val="16"/>
              </w:rPr>
              <w:t>ader</w:t>
            </w:r>
            <w:r>
              <w:rPr>
                <w:rFonts w:ascii="Times New Roman" w:hAnsi="Times New Roman" w:cs="Times New Roman"/>
                <w:sz w:val="16"/>
              </w:rPr>
              <w:t xml:space="preserve">enza alle finalità dell’avviso e la </w:t>
            </w:r>
            <w:r w:rsidRPr="00A73AF5">
              <w:rPr>
                <w:rFonts w:ascii="Times New Roman" w:hAnsi="Times New Roman" w:cs="Times New Roman"/>
                <w:sz w:val="16"/>
              </w:rPr>
              <w:t>capacità di strutturare attività rispondenti ai bisogni educativi attraverso soluzioni organizzative efficaci, inclusive e sostenibili</w:t>
            </w:r>
          </w:p>
        </w:tc>
        <w:tc>
          <w:tcPr>
            <w:tcW w:w="4192" w:type="pct"/>
          </w:tcPr>
          <w:p w14:paraId="6F542087" w14:textId="0C2DBCD0" w:rsidR="007B5756" w:rsidRPr="00133D6D" w:rsidRDefault="007B5756" w:rsidP="00133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3AF5">
              <w:rPr>
                <w:rFonts w:ascii="Times New Roman" w:hAnsi="Times New Roman" w:cs="Times New Roman"/>
                <w:i/>
              </w:rPr>
              <w:t>Indicare in questa sezione le specifiche attività, laboratori, iniziative, ecc. proposti</w:t>
            </w:r>
          </w:p>
        </w:tc>
      </w:tr>
      <w:tr w:rsidR="00A265B4" w:rsidRPr="00133D6D" w14:paraId="4BDE26CC" w14:textId="77777777" w:rsidTr="00A265B4">
        <w:trPr>
          <w:trHeight w:val="4663"/>
        </w:trPr>
        <w:tc>
          <w:tcPr>
            <w:tcW w:w="808" w:type="pct"/>
          </w:tcPr>
          <w:p w14:paraId="4A330AA6" w14:textId="6CA2B25E" w:rsidR="00A265B4" w:rsidRPr="00133D6D" w:rsidRDefault="00A265B4" w:rsidP="00A26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65B4">
              <w:rPr>
                <w:rFonts w:ascii="Times New Roman" w:hAnsi="Times New Roman" w:cs="Times New Roman"/>
                <w:sz w:val="16"/>
              </w:rPr>
              <w:t xml:space="preserve">B2 – </w:t>
            </w:r>
            <w:r>
              <w:rPr>
                <w:rFonts w:ascii="Times New Roman" w:hAnsi="Times New Roman" w:cs="Times New Roman"/>
                <w:sz w:val="16"/>
              </w:rPr>
              <w:t xml:space="preserve">verrà valutato in modo particolare il grado di coinvolgimento dei potenziali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stakeholders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del progetto individuabili nel contesto sociale (adolescenti invitati quali “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peer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educators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”, associazioni di genitori, anziani in un’ottica di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intergenerazionalità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, ecc.)</w:t>
            </w:r>
          </w:p>
        </w:tc>
        <w:tc>
          <w:tcPr>
            <w:tcW w:w="4192" w:type="pct"/>
          </w:tcPr>
          <w:p w14:paraId="498311E1" w14:textId="77777777" w:rsidR="00A265B4" w:rsidRPr="00A265B4" w:rsidRDefault="00A265B4" w:rsidP="00133D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265B4">
              <w:rPr>
                <w:rFonts w:ascii="Times New Roman" w:hAnsi="Times New Roman" w:cs="Times New Roman"/>
                <w:i/>
              </w:rPr>
              <w:t xml:space="preserve">Indicare in questa sezione le iniziative di promozione e coinvolgimento del contesto locale </w:t>
            </w:r>
          </w:p>
          <w:p w14:paraId="16476443" w14:textId="712984BF" w:rsidR="00A265B4" w:rsidRPr="00133D6D" w:rsidRDefault="00A265B4" w:rsidP="00133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65B4" w:rsidRPr="00133D6D" w14:paraId="645780A5" w14:textId="77777777" w:rsidTr="00A265B4">
        <w:trPr>
          <w:trHeight w:val="703"/>
        </w:trPr>
        <w:tc>
          <w:tcPr>
            <w:tcW w:w="808" w:type="pct"/>
            <w:shd w:val="clear" w:color="auto" w:fill="DEEAF6"/>
            <w:vAlign w:val="center"/>
          </w:tcPr>
          <w:p w14:paraId="24832C63" w14:textId="77777777" w:rsidR="00A265B4" w:rsidRPr="00133D6D" w:rsidRDefault="00A265B4" w:rsidP="00133D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33D6D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192" w:type="pct"/>
            <w:shd w:val="clear" w:color="auto" w:fill="DEEAF6"/>
            <w:vAlign w:val="center"/>
          </w:tcPr>
          <w:p w14:paraId="66299574" w14:textId="001FCB17" w:rsidR="00A265B4" w:rsidRPr="00133D6D" w:rsidRDefault="00A265B4" w:rsidP="00A265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D6D">
              <w:rPr>
                <w:rFonts w:ascii="Times New Roman" w:hAnsi="Times New Roman" w:cs="Times New Roman"/>
                <w:b/>
              </w:rPr>
              <w:t>Modalità organizzative e gestionali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25 punti)</w:t>
            </w:r>
          </w:p>
        </w:tc>
      </w:tr>
      <w:tr w:rsidR="00A265B4" w:rsidRPr="00133D6D" w14:paraId="2A00A842" w14:textId="77777777" w:rsidTr="00A265B4">
        <w:trPr>
          <w:trHeight w:val="4811"/>
        </w:trPr>
        <w:tc>
          <w:tcPr>
            <w:tcW w:w="808" w:type="pct"/>
          </w:tcPr>
          <w:p w14:paraId="0BEF1D4D" w14:textId="280E1DA9" w:rsidR="00A265B4" w:rsidRPr="00133D6D" w:rsidRDefault="00A265B4" w:rsidP="00133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65B4">
              <w:rPr>
                <w:rFonts w:ascii="Times New Roman" w:hAnsi="Times New Roman" w:cs="Times New Roman"/>
                <w:sz w:val="16"/>
              </w:rPr>
              <w:t xml:space="preserve">C1 – verrà valutata </w:t>
            </w:r>
            <w:proofErr w:type="gramStart"/>
            <w:r w:rsidRPr="00A265B4">
              <w:rPr>
                <w:rFonts w:ascii="Times New Roman" w:hAnsi="Times New Roman" w:cs="Times New Roman"/>
                <w:sz w:val="16"/>
              </w:rPr>
              <w:t xml:space="preserve">la  </w:t>
            </w:r>
            <w:r>
              <w:rPr>
                <w:rFonts w:ascii="Times New Roman" w:hAnsi="Times New Roman" w:cs="Times New Roman"/>
                <w:sz w:val="16"/>
              </w:rPr>
              <w:t>s</w:t>
            </w:r>
            <w:r w:rsidRPr="00A265B4">
              <w:rPr>
                <w:rFonts w:ascii="Times New Roman" w:hAnsi="Times New Roman" w:cs="Times New Roman"/>
                <w:sz w:val="16"/>
              </w:rPr>
              <w:t>ostenibilità</w:t>
            </w:r>
            <w:proofErr w:type="gramEnd"/>
            <w:r w:rsidRPr="00A265B4">
              <w:rPr>
                <w:rFonts w:ascii="Times New Roman" w:hAnsi="Times New Roman" w:cs="Times New Roman"/>
                <w:sz w:val="16"/>
              </w:rPr>
              <w:t xml:space="preserve"> economica e finanziaria della proposta progettuale</w:t>
            </w:r>
          </w:p>
        </w:tc>
        <w:tc>
          <w:tcPr>
            <w:tcW w:w="4192" w:type="pct"/>
          </w:tcPr>
          <w:p w14:paraId="154C4506" w14:textId="19B6B95E" w:rsidR="00A265B4" w:rsidRPr="00A265B4" w:rsidRDefault="00A265B4" w:rsidP="00A265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A265B4">
              <w:rPr>
                <w:rFonts w:ascii="Times New Roman" w:hAnsi="Times New Roman" w:cs="Times New Roman"/>
                <w:i/>
              </w:rPr>
              <w:t>Indicare in questa sezione il piano economico delle iniziative progettuali proposte e le relative fonti di finanziamento, coerentemente con quanto specificato nell’avviso</w:t>
            </w:r>
          </w:p>
        </w:tc>
      </w:tr>
      <w:tr w:rsidR="00A265B4" w:rsidRPr="00133D6D" w14:paraId="44712DEB" w14:textId="77777777" w:rsidTr="007B5756">
        <w:trPr>
          <w:trHeight w:val="3674"/>
        </w:trPr>
        <w:tc>
          <w:tcPr>
            <w:tcW w:w="808" w:type="pct"/>
          </w:tcPr>
          <w:p w14:paraId="7643C4D7" w14:textId="5224DAE0" w:rsidR="00A265B4" w:rsidRPr="00133D6D" w:rsidRDefault="00A265B4" w:rsidP="007B57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5756">
              <w:rPr>
                <w:rFonts w:ascii="Times New Roman" w:hAnsi="Times New Roman" w:cs="Times New Roman"/>
                <w:sz w:val="16"/>
              </w:rPr>
              <w:t xml:space="preserve">C2 – Verranno </w:t>
            </w:r>
            <w:r w:rsidR="007B5756" w:rsidRPr="007B5756">
              <w:rPr>
                <w:rFonts w:ascii="Times New Roman" w:hAnsi="Times New Roman" w:cs="Times New Roman"/>
                <w:sz w:val="16"/>
              </w:rPr>
              <w:t xml:space="preserve">valutate </w:t>
            </w:r>
            <w:proofErr w:type="gramStart"/>
            <w:r w:rsidR="007B5756" w:rsidRPr="007B5756">
              <w:rPr>
                <w:rFonts w:ascii="Times New Roman" w:hAnsi="Times New Roman" w:cs="Times New Roman"/>
                <w:sz w:val="16"/>
              </w:rPr>
              <w:t xml:space="preserve">la  </w:t>
            </w:r>
            <w:r w:rsidR="007B5756">
              <w:rPr>
                <w:rFonts w:ascii="Times New Roman" w:hAnsi="Times New Roman" w:cs="Times New Roman"/>
                <w:sz w:val="16"/>
              </w:rPr>
              <w:t>chiarezza</w:t>
            </w:r>
            <w:proofErr w:type="gramEnd"/>
            <w:r w:rsidR="007B5756">
              <w:rPr>
                <w:rFonts w:ascii="Times New Roman" w:hAnsi="Times New Roman" w:cs="Times New Roman"/>
                <w:sz w:val="16"/>
              </w:rPr>
              <w:t xml:space="preserve"> dei ruoli, la</w:t>
            </w:r>
            <w:r w:rsidR="007B5756" w:rsidRPr="007B5756">
              <w:rPr>
                <w:rFonts w:ascii="Times New Roman" w:hAnsi="Times New Roman" w:cs="Times New Roman"/>
                <w:sz w:val="16"/>
              </w:rPr>
              <w:t xml:space="preserve"> coerenza tra com</w:t>
            </w:r>
            <w:r w:rsidR="007B5756">
              <w:rPr>
                <w:rFonts w:ascii="Times New Roman" w:hAnsi="Times New Roman" w:cs="Times New Roman"/>
                <w:sz w:val="16"/>
              </w:rPr>
              <w:t>petenze e obiettivi progettuali, la</w:t>
            </w:r>
            <w:r w:rsidR="007B5756" w:rsidRPr="007B5756">
              <w:rPr>
                <w:rFonts w:ascii="Times New Roman" w:hAnsi="Times New Roman" w:cs="Times New Roman"/>
                <w:sz w:val="16"/>
              </w:rPr>
              <w:t xml:space="preserve"> modalità di coordinamento </w:t>
            </w:r>
            <w:r w:rsidR="007B5756">
              <w:rPr>
                <w:rFonts w:ascii="Times New Roman" w:hAnsi="Times New Roman" w:cs="Times New Roman"/>
                <w:sz w:val="16"/>
              </w:rPr>
              <w:t>tra i diversi soggetti</w:t>
            </w:r>
          </w:p>
        </w:tc>
        <w:tc>
          <w:tcPr>
            <w:tcW w:w="4192" w:type="pct"/>
          </w:tcPr>
          <w:p w14:paraId="4C71CA78" w14:textId="16BE6FA0" w:rsidR="00A265B4" w:rsidRPr="007B5756" w:rsidRDefault="007B5756" w:rsidP="007B57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B5756">
              <w:rPr>
                <w:rFonts w:ascii="Times New Roman" w:hAnsi="Times New Roman" w:cs="Times New Roman"/>
                <w:i/>
              </w:rPr>
              <w:t>Indicare in questa sezione la c</w:t>
            </w:r>
            <w:r w:rsidR="00A265B4" w:rsidRPr="007B5756">
              <w:rPr>
                <w:rFonts w:ascii="Times New Roman" w:hAnsi="Times New Roman" w:cs="Times New Roman"/>
                <w:i/>
              </w:rPr>
              <w:t>omposizion</w:t>
            </w:r>
            <w:r w:rsidRPr="007B5756">
              <w:rPr>
                <w:rFonts w:ascii="Times New Roman" w:hAnsi="Times New Roman" w:cs="Times New Roman"/>
                <w:i/>
              </w:rPr>
              <w:t xml:space="preserve">e del gruppo di lavoro proposto, l’eventuale collaborazione o sinergia con altri soggetti </w:t>
            </w:r>
            <w:proofErr w:type="spellStart"/>
            <w:r w:rsidRPr="007B5756">
              <w:rPr>
                <w:rFonts w:ascii="Times New Roman" w:hAnsi="Times New Roman" w:cs="Times New Roman"/>
                <w:i/>
              </w:rPr>
              <w:t>partners</w:t>
            </w:r>
            <w:proofErr w:type="spellEnd"/>
            <w:r w:rsidRPr="007B5756">
              <w:rPr>
                <w:rFonts w:ascii="Times New Roman" w:hAnsi="Times New Roman" w:cs="Times New Roman"/>
                <w:i/>
              </w:rPr>
              <w:t>, e la specificazione dei vari ruoli.</w:t>
            </w:r>
          </w:p>
        </w:tc>
      </w:tr>
      <w:tr w:rsidR="00A265B4" w:rsidRPr="00133D6D" w14:paraId="509B7985" w14:textId="77777777" w:rsidTr="007B5756">
        <w:trPr>
          <w:trHeight w:val="4805"/>
        </w:trPr>
        <w:tc>
          <w:tcPr>
            <w:tcW w:w="808" w:type="pct"/>
          </w:tcPr>
          <w:p w14:paraId="44FB5F6C" w14:textId="541BC974" w:rsidR="00A265B4" w:rsidRPr="00133D6D" w:rsidRDefault="00A265B4" w:rsidP="00133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5756">
              <w:rPr>
                <w:rFonts w:ascii="Times New Roman" w:hAnsi="Times New Roman" w:cs="Times New Roman"/>
                <w:sz w:val="16"/>
              </w:rPr>
              <w:t>C3</w:t>
            </w:r>
            <w:r w:rsidR="007B5756" w:rsidRPr="007B5756">
              <w:rPr>
                <w:rFonts w:ascii="Times New Roman" w:hAnsi="Times New Roman" w:cs="Times New Roman"/>
                <w:sz w:val="16"/>
              </w:rPr>
              <w:t xml:space="preserve"> – Verranno valutate la chiarezza ed efficacia del sistema di gestione delle sostituzioni</w:t>
            </w:r>
          </w:p>
        </w:tc>
        <w:tc>
          <w:tcPr>
            <w:tcW w:w="4192" w:type="pct"/>
          </w:tcPr>
          <w:p w14:paraId="51A56188" w14:textId="00BB7871" w:rsidR="00A265B4" w:rsidRPr="007B5756" w:rsidRDefault="007B5756" w:rsidP="007B57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B5756">
              <w:rPr>
                <w:rFonts w:ascii="Times New Roman" w:hAnsi="Times New Roman" w:cs="Times New Roman"/>
                <w:i/>
              </w:rPr>
              <w:t xml:space="preserve">Indicare in questa sezione </w:t>
            </w:r>
            <w:r w:rsidR="00A265B4" w:rsidRPr="007B5756">
              <w:rPr>
                <w:rFonts w:ascii="Times New Roman" w:hAnsi="Times New Roman" w:cs="Times New Roman"/>
                <w:i/>
              </w:rPr>
              <w:t>le modalità previste per garantire la sostituzione del personale in caso di assenze programmate o</w:t>
            </w:r>
            <w:r w:rsidRPr="007B5756">
              <w:rPr>
                <w:rFonts w:ascii="Times New Roman" w:hAnsi="Times New Roman" w:cs="Times New Roman"/>
                <w:i/>
              </w:rPr>
              <w:t xml:space="preserve"> impreviste</w:t>
            </w:r>
          </w:p>
        </w:tc>
      </w:tr>
    </w:tbl>
    <w:p w14:paraId="1CF81F49" w14:textId="77777777" w:rsidR="00133D6D" w:rsidRPr="00133D6D" w:rsidRDefault="00133D6D" w:rsidP="00133D6D">
      <w:pPr>
        <w:spacing w:line="600" w:lineRule="auto"/>
        <w:rPr>
          <w:rFonts w:ascii="Times New Roman" w:hAnsi="Times New Roman" w:cs="Times New Roman"/>
          <w:b/>
          <w:bCs/>
        </w:rPr>
      </w:pPr>
    </w:p>
    <w:p w14:paraId="2554B5EC" w14:textId="77777777" w:rsidR="00CC31A6" w:rsidRPr="0097026E" w:rsidRDefault="00CC31A6" w:rsidP="000775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3D505" w14:textId="7AD1DA7A" w:rsidR="0007752C" w:rsidRPr="0097026E" w:rsidRDefault="0007752C" w:rsidP="00077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Luogo e data ____________________________</w:t>
      </w:r>
    </w:p>
    <w:p w14:paraId="5A87F0FE" w14:textId="77777777" w:rsidR="0007752C" w:rsidRPr="0097026E" w:rsidRDefault="0007752C" w:rsidP="000775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2071BC" w14:textId="77777777" w:rsidR="0007752C" w:rsidRPr="0097026E" w:rsidRDefault="0007752C" w:rsidP="0007752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09ABB13B" w14:textId="77777777" w:rsidR="0007752C" w:rsidRPr="0097026E" w:rsidRDefault="0007752C" w:rsidP="0097026E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>IL LEGALE RAPPRESENTANTE</w:t>
      </w:r>
    </w:p>
    <w:p w14:paraId="6DC2E84F" w14:textId="77777777" w:rsidR="00107F62" w:rsidRPr="0097026E" w:rsidRDefault="00107F62" w:rsidP="0007752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3E259500" w14:textId="3EEC176C" w:rsidR="00CB41A4" w:rsidRPr="0097026E" w:rsidRDefault="0097026E" w:rsidP="0097026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163417" w:rsidRPr="0097026E">
        <w:rPr>
          <w:rFonts w:ascii="Times New Roman" w:hAnsi="Times New Roman" w:cs="Times New Roman"/>
        </w:rPr>
        <w:t>________________________</w:t>
      </w:r>
    </w:p>
    <w:p w14:paraId="447C4355" w14:textId="4E12B138" w:rsidR="0007752C" w:rsidRPr="0097026E" w:rsidRDefault="0007752C" w:rsidP="000775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</w:r>
      <w:r w:rsidRPr="0097026E">
        <w:rPr>
          <w:rFonts w:ascii="Times New Roman" w:hAnsi="Times New Roman" w:cs="Times New Roman"/>
        </w:rPr>
        <w:tab/>
        <w:t xml:space="preserve"> </w:t>
      </w:r>
    </w:p>
    <w:p w14:paraId="7C3C7204" w14:textId="77777777" w:rsidR="00004F81" w:rsidRDefault="00004F81" w:rsidP="0007752C">
      <w:pPr>
        <w:spacing w:after="0" w:line="240" w:lineRule="auto"/>
        <w:jc w:val="both"/>
      </w:pPr>
    </w:p>
    <w:p w14:paraId="5B8B54F6" w14:textId="77777777" w:rsidR="00CC31A6" w:rsidRDefault="00CC31A6" w:rsidP="0007752C">
      <w:pPr>
        <w:spacing w:after="0" w:line="240" w:lineRule="auto"/>
        <w:jc w:val="both"/>
      </w:pPr>
    </w:p>
    <w:p w14:paraId="0B474999" w14:textId="77777777" w:rsidR="00CC31A6" w:rsidRDefault="00CC31A6" w:rsidP="0007752C">
      <w:pPr>
        <w:spacing w:after="0" w:line="240" w:lineRule="auto"/>
        <w:jc w:val="both"/>
      </w:pPr>
    </w:p>
    <w:p w14:paraId="48DF1918" w14:textId="77777777" w:rsidR="00CC31A6" w:rsidRDefault="00CC31A6" w:rsidP="0007752C">
      <w:pPr>
        <w:spacing w:after="0" w:line="240" w:lineRule="auto"/>
        <w:jc w:val="both"/>
      </w:pPr>
    </w:p>
    <w:p w14:paraId="31D2957F" w14:textId="77777777" w:rsidR="00CC31A6" w:rsidRDefault="00CC31A6" w:rsidP="0007752C">
      <w:pPr>
        <w:spacing w:after="0" w:line="240" w:lineRule="auto"/>
        <w:jc w:val="both"/>
      </w:pPr>
    </w:p>
    <w:p w14:paraId="76BDF290" w14:textId="77777777" w:rsidR="00CC31A6" w:rsidRDefault="00CC31A6" w:rsidP="0007752C">
      <w:pPr>
        <w:spacing w:after="0" w:line="240" w:lineRule="auto"/>
        <w:jc w:val="both"/>
      </w:pPr>
    </w:p>
    <w:p w14:paraId="700F7ED0" w14:textId="77777777" w:rsidR="00CC31A6" w:rsidRDefault="00CC31A6" w:rsidP="0007752C">
      <w:pPr>
        <w:spacing w:after="0" w:line="240" w:lineRule="auto"/>
        <w:jc w:val="both"/>
      </w:pPr>
    </w:p>
    <w:p w14:paraId="3A725815" w14:textId="49EAD135" w:rsidR="0007752C" w:rsidRDefault="0007752C" w:rsidP="001B26F2">
      <w:pPr>
        <w:pStyle w:val="Paragrafoelenco"/>
        <w:spacing w:after="0" w:line="240" w:lineRule="auto"/>
        <w:ind w:left="360"/>
        <w:jc w:val="both"/>
      </w:pPr>
    </w:p>
    <w:sectPr w:rsidR="000775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4B1D3" w14:textId="77777777" w:rsidR="00962557" w:rsidRDefault="00962557" w:rsidP="003B1787">
      <w:pPr>
        <w:spacing w:after="0" w:line="240" w:lineRule="auto"/>
      </w:pPr>
      <w:r>
        <w:separator/>
      </w:r>
    </w:p>
  </w:endnote>
  <w:endnote w:type="continuationSeparator" w:id="0">
    <w:p w14:paraId="352E6282" w14:textId="77777777" w:rsidR="00962557" w:rsidRDefault="00962557" w:rsidP="003B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564D7" w14:textId="77777777" w:rsidR="00962557" w:rsidRDefault="00962557" w:rsidP="003B1787">
      <w:pPr>
        <w:spacing w:after="0" w:line="240" w:lineRule="auto"/>
      </w:pPr>
      <w:r>
        <w:separator/>
      </w:r>
    </w:p>
  </w:footnote>
  <w:footnote w:type="continuationSeparator" w:id="0">
    <w:p w14:paraId="3D2B6B5F" w14:textId="77777777" w:rsidR="00962557" w:rsidRDefault="00962557" w:rsidP="003B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7C36E" w14:textId="62D0A044" w:rsidR="003B1787" w:rsidRPr="003B1787" w:rsidRDefault="003B1787" w:rsidP="003B1787">
    <w:pPr>
      <w:pStyle w:val="Intestazione"/>
      <w:jc w:val="right"/>
      <w:rPr>
        <w:i/>
        <w:iCs/>
      </w:rPr>
    </w:pPr>
    <w:r w:rsidRPr="003B1787">
      <w:rPr>
        <w:i/>
        <w:iCs/>
      </w:rPr>
      <w:t xml:space="preserve">Allegato </w:t>
    </w:r>
    <w:r w:rsidR="00333948">
      <w:rPr>
        <w:i/>
        <w:iCs/>
      </w:rPr>
      <w:t>2</w:t>
    </w:r>
    <w:r w:rsidR="00AE5E46">
      <w:rPr>
        <w:i/>
        <w:iCs/>
      </w:rPr>
      <w:t xml:space="preserve"> </w:t>
    </w:r>
    <w:r w:rsidR="00333948">
      <w:rPr>
        <w:i/>
        <w:iCs/>
      </w:rPr>
      <w:t>–</w:t>
    </w:r>
    <w:r w:rsidR="00AE5E46">
      <w:rPr>
        <w:i/>
        <w:iCs/>
      </w:rPr>
      <w:t xml:space="preserve"> </w:t>
    </w:r>
    <w:r w:rsidR="00333948">
      <w:rPr>
        <w:i/>
        <w:iCs/>
      </w:rPr>
      <w:t>Proposta progettuale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4489"/>
    <w:multiLevelType w:val="hybridMultilevel"/>
    <w:tmpl w:val="0D1ADCDE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79D3663"/>
    <w:multiLevelType w:val="hybridMultilevel"/>
    <w:tmpl w:val="71C61F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63DA0"/>
    <w:multiLevelType w:val="hybridMultilevel"/>
    <w:tmpl w:val="D570DD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31DA1"/>
    <w:multiLevelType w:val="hybridMultilevel"/>
    <w:tmpl w:val="B3E00E4C"/>
    <w:lvl w:ilvl="0" w:tplc="0382FB76">
      <w:start w:val="1"/>
      <w:numFmt w:val="bullet"/>
      <w:lvlText w:val="⃞"/>
      <w:lvlJc w:val="left"/>
      <w:pPr>
        <w:ind w:left="720" w:hanging="360"/>
      </w:pPr>
      <w:rPr>
        <w:rFonts w:ascii="Yu Gothic" w:eastAsia="Yu Gothic" w:hAnsi="Yu Gothic" w:hint="eastAsia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7271"/>
    <w:multiLevelType w:val="hybridMultilevel"/>
    <w:tmpl w:val="4C5CEA42"/>
    <w:lvl w:ilvl="0" w:tplc="A4C8F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D0D32"/>
    <w:multiLevelType w:val="hybridMultilevel"/>
    <w:tmpl w:val="C8E0CE22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A3738"/>
    <w:multiLevelType w:val="hybridMultilevel"/>
    <w:tmpl w:val="9B9EAC1E"/>
    <w:lvl w:ilvl="0" w:tplc="0382FB76">
      <w:start w:val="1"/>
      <w:numFmt w:val="bullet"/>
      <w:lvlText w:val="⃞"/>
      <w:lvlJc w:val="left"/>
      <w:pPr>
        <w:ind w:left="360" w:hanging="360"/>
      </w:pPr>
      <w:rPr>
        <w:rFonts w:ascii="Yu Gothic" w:eastAsia="Yu Gothic" w:hAnsi="Yu Gothic" w:hint="eastAsia"/>
        <w:sz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0160EF"/>
    <w:multiLevelType w:val="hybridMultilevel"/>
    <w:tmpl w:val="E4902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41557"/>
    <w:multiLevelType w:val="hybridMultilevel"/>
    <w:tmpl w:val="C8E0CE22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17F0B"/>
    <w:multiLevelType w:val="hybridMultilevel"/>
    <w:tmpl w:val="1CDA2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39"/>
    <w:rsid w:val="00004F81"/>
    <w:rsid w:val="00025B18"/>
    <w:rsid w:val="00056435"/>
    <w:rsid w:val="0007752C"/>
    <w:rsid w:val="000D6298"/>
    <w:rsid w:val="00107F62"/>
    <w:rsid w:val="00133D6D"/>
    <w:rsid w:val="00163417"/>
    <w:rsid w:val="001B26F2"/>
    <w:rsid w:val="001F7D82"/>
    <w:rsid w:val="00207033"/>
    <w:rsid w:val="00231992"/>
    <w:rsid w:val="00301152"/>
    <w:rsid w:val="00333948"/>
    <w:rsid w:val="00357CAB"/>
    <w:rsid w:val="00367C3F"/>
    <w:rsid w:val="00384FAD"/>
    <w:rsid w:val="003B1787"/>
    <w:rsid w:val="004F39F7"/>
    <w:rsid w:val="00723F3D"/>
    <w:rsid w:val="00763E28"/>
    <w:rsid w:val="007801C1"/>
    <w:rsid w:val="007A04B3"/>
    <w:rsid w:val="007B5756"/>
    <w:rsid w:val="007C251D"/>
    <w:rsid w:val="007E1439"/>
    <w:rsid w:val="00962557"/>
    <w:rsid w:val="0097026E"/>
    <w:rsid w:val="00A265B4"/>
    <w:rsid w:val="00A32E3D"/>
    <w:rsid w:val="00A73AF5"/>
    <w:rsid w:val="00A95A05"/>
    <w:rsid w:val="00AB6B2D"/>
    <w:rsid w:val="00AE5E46"/>
    <w:rsid w:val="00B2240D"/>
    <w:rsid w:val="00C47A01"/>
    <w:rsid w:val="00CB41A4"/>
    <w:rsid w:val="00CC31A6"/>
    <w:rsid w:val="00E163FF"/>
    <w:rsid w:val="00E611F8"/>
    <w:rsid w:val="00E617CB"/>
    <w:rsid w:val="00F0301D"/>
    <w:rsid w:val="00F36F65"/>
    <w:rsid w:val="00F805D1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0103D8"/>
  <w15:chartTrackingRefBased/>
  <w15:docId w15:val="{3F5CAF65-2F43-4DE9-AF36-47F816B8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22F2"/>
  </w:style>
  <w:style w:type="paragraph" w:styleId="Titolo1">
    <w:name w:val="heading 1"/>
    <w:basedOn w:val="Normale"/>
    <w:next w:val="Normale"/>
    <w:link w:val="Titolo1Carattere"/>
    <w:uiPriority w:val="9"/>
    <w:qFormat/>
    <w:rsid w:val="007E1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1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1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1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1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1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1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1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1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1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143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143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14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14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14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14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1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14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14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143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1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143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143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143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143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B17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787"/>
  </w:style>
  <w:style w:type="paragraph" w:styleId="Pidipagina">
    <w:name w:val="footer"/>
    <w:basedOn w:val="Normale"/>
    <w:link w:val="PidipaginaCarattere"/>
    <w:uiPriority w:val="99"/>
    <w:unhideWhenUsed/>
    <w:rsid w:val="003B17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7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15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sossano.v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Baldo</dc:creator>
  <cp:keywords/>
  <dc:description/>
  <cp:lastModifiedBy>Alessia Barolo</cp:lastModifiedBy>
  <cp:revision>8</cp:revision>
  <cp:lastPrinted>2026-01-26T13:56:00Z</cp:lastPrinted>
  <dcterms:created xsi:type="dcterms:W3CDTF">2026-01-26T09:52:00Z</dcterms:created>
  <dcterms:modified xsi:type="dcterms:W3CDTF">2026-01-27T08:51:00Z</dcterms:modified>
</cp:coreProperties>
</file>